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0E" w:rsidRDefault="00656627">
      <w:pPr>
        <w:pStyle w:val="Padro"/>
        <w:rPr>
          <w:rFonts w:ascii="Arial" w:hAnsi="Arial" w:cs="Arial"/>
        </w:rPr>
      </w:pPr>
      <w:bookmarkStart w:id="0" w:name="_GoBack"/>
      <w:bookmarkEnd w:id="0"/>
      <w:r w:rsidRPr="005B79A2">
        <w:rPr>
          <w:rFonts w:ascii="Arial" w:hAnsi="Arial" w:cs="Arial"/>
        </w:rPr>
        <w:t xml:space="preserve">ILMO SR. SUPERINTENDENTE DE SERVIÇOS DE TRANSPORTES DE </w:t>
      </w:r>
      <w:r w:rsidR="005B79A2">
        <w:rPr>
          <w:rFonts w:ascii="Arial" w:hAnsi="Arial" w:cs="Arial"/>
        </w:rPr>
        <w:t>P</w:t>
      </w:r>
      <w:r w:rsidRPr="005B79A2">
        <w:rPr>
          <w:rFonts w:ascii="Arial" w:hAnsi="Arial" w:cs="Arial"/>
        </w:rPr>
        <w:t>ASSAGEIROS</w:t>
      </w:r>
    </w:p>
    <w:p w:rsidR="005B79A2" w:rsidRPr="005B79A2" w:rsidRDefault="005B79A2">
      <w:pPr>
        <w:pStyle w:val="Padro"/>
        <w:rPr>
          <w:rFonts w:ascii="Arial" w:hAnsi="Arial" w:cs="Arial"/>
        </w:rPr>
      </w:pPr>
    </w:p>
    <w:p w:rsidR="002B4C0E" w:rsidRPr="005B79A2" w:rsidRDefault="00656627">
      <w:pPr>
        <w:pStyle w:val="Padro"/>
        <w:spacing w:line="100" w:lineRule="atLeast"/>
        <w:jc w:val="center"/>
        <w:rPr>
          <w:rFonts w:ascii="Arial" w:hAnsi="Arial" w:cs="Arial"/>
        </w:rPr>
      </w:pPr>
      <w:r w:rsidRPr="005B79A2">
        <w:rPr>
          <w:rFonts w:ascii="Arial" w:hAnsi="Arial" w:cs="Arial"/>
          <w:b/>
        </w:rPr>
        <w:t xml:space="preserve">ASSUNTO: REQUERIMENTO DE </w:t>
      </w:r>
      <w:r w:rsidR="006A3E36">
        <w:rPr>
          <w:rFonts w:ascii="Arial" w:hAnsi="Arial" w:cs="Arial"/>
          <w:b/>
        </w:rPr>
        <w:t>SERVIÇOS DIFERENCIADOS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8"/>
        <w:gridCol w:w="2545"/>
      </w:tblGrid>
      <w:tr w:rsidR="002B4C0E" w:rsidRPr="005B79A2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2B4C0E" w:rsidRPr="005B79A2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2B4C0E" w:rsidRPr="005B79A2">
        <w:tc>
          <w:tcPr>
            <w:tcW w:w="8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2B4C0E" w:rsidRPr="005B79A2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2B4C0E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</w:tr>
      <w:tr w:rsidR="002B4C0E" w:rsidRPr="005B79A2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FONE: (   )</w:t>
            </w:r>
          </w:p>
        </w:tc>
      </w:tr>
    </w:tbl>
    <w:p w:rsidR="002B4C0E" w:rsidRPr="005B79A2" w:rsidRDefault="002B4C0E">
      <w:pPr>
        <w:pStyle w:val="Corpodetexto"/>
        <w:jc w:val="both"/>
        <w:rPr>
          <w:sz w:val="24"/>
        </w:rPr>
      </w:pPr>
    </w:p>
    <w:p w:rsidR="002B4C0E" w:rsidRPr="005B79A2" w:rsidRDefault="00656627">
      <w:pPr>
        <w:pStyle w:val="Corpodetexto"/>
        <w:spacing w:line="360" w:lineRule="auto"/>
        <w:jc w:val="both"/>
        <w:rPr>
          <w:sz w:val="24"/>
        </w:rPr>
      </w:pPr>
      <w:r w:rsidRPr="005B79A2">
        <w:rPr>
          <w:sz w:val="24"/>
        </w:rPr>
        <w:t xml:space="preserve">Com base na Resolução nº </w:t>
      </w:r>
      <w:r w:rsidR="006A3E36" w:rsidRPr="005C28BA">
        <w:rPr>
          <w:sz w:val="24"/>
        </w:rPr>
        <w:t>4.130</w:t>
      </w:r>
      <w:r w:rsidRPr="005C28BA">
        <w:rPr>
          <w:sz w:val="24"/>
        </w:rPr>
        <w:t>/2013</w:t>
      </w:r>
      <w:r w:rsidRPr="005B79A2">
        <w:rPr>
          <w:sz w:val="24"/>
        </w:rPr>
        <w:t xml:space="preserve">, vimos à presença de Vossa Senhoria requerer </w:t>
      </w:r>
      <w:r w:rsidR="006A3E36">
        <w:rPr>
          <w:sz w:val="24"/>
        </w:rPr>
        <w:t>implantação/supressão do(s) seguinte(s) serviço(s) diferenciado(s):</w:t>
      </w:r>
    </w:p>
    <w:p w:rsidR="005B79A2" w:rsidRPr="005B79A2" w:rsidRDefault="005B79A2">
      <w:pPr>
        <w:pStyle w:val="Corpodetexto"/>
        <w:spacing w:line="360" w:lineRule="auto"/>
        <w:jc w:val="both"/>
        <w:rPr>
          <w:sz w:val="24"/>
        </w:rPr>
      </w:pP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2553"/>
        <w:gridCol w:w="2409"/>
        <w:gridCol w:w="1683"/>
        <w:gridCol w:w="1087"/>
        <w:gridCol w:w="1766"/>
      </w:tblGrid>
      <w:tr w:rsidR="006A3E36" w:rsidRPr="005B79A2" w:rsidTr="006A3E36">
        <w:tc>
          <w:tcPr>
            <w:tcW w:w="2553" w:type="dxa"/>
            <w:vMerge w:val="restart"/>
          </w:tcPr>
          <w:p w:rsidR="006A3E36" w:rsidRPr="005B79A2" w:rsidRDefault="006A3E36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Serviço Diferenciado</w:t>
            </w:r>
          </w:p>
        </w:tc>
        <w:tc>
          <w:tcPr>
            <w:tcW w:w="5179" w:type="dxa"/>
            <w:gridSpan w:val="3"/>
          </w:tcPr>
          <w:p w:rsidR="006A3E36" w:rsidRPr="005B79A2" w:rsidRDefault="006A3E36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Linha vinculada</w:t>
            </w:r>
          </w:p>
        </w:tc>
        <w:tc>
          <w:tcPr>
            <w:tcW w:w="1766" w:type="dxa"/>
            <w:vMerge w:val="restart"/>
          </w:tcPr>
          <w:p w:rsidR="006A3E36" w:rsidRPr="005B79A2" w:rsidRDefault="006A3E36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Pleito</w:t>
            </w:r>
          </w:p>
        </w:tc>
      </w:tr>
      <w:tr w:rsidR="006A3E36" w:rsidRPr="006A3E36" w:rsidTr="006A3E36">
        <w:tc>
          <w:tcPr>
            <w:tcW w:w="2553" w:type="dxa"/>
            <w:vMerge/>
          </w:tcPr>
          <w:p w:rsidR="006A3E36" w:rsidRPr="006A3E36" w:rsidRDefault="006A3E36">
            <w:pPr>
              <w:pStyle w:val="Corpodetexto"/>
              <w:spacing w:line="360" w:lineRule="auto"/>
              <w:jc w:val="both"/>
              <w:rPr>
                <w:i/>
                <w:iCs/>
                <w:color w:val="999999"/>
                <w:szCs w:val="20"/>
              </w:rPr>
            </w:pPr>
          </w:p>
        </w:tc>
        <w:tc>
          <w:tcPr>
            <w:tcW w:w="2409" w:type="dxa"/>
          </w:tcPr>
          <w:p w:rsidR="006A3E36" w:rsidRPr="006A3E36" w:rsidRDefault="006A3E36" w:rsidP="006A3E36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Cs w:val="20"/>
              </w:rPr>
            </w:pPr>
            <w:r w:rsidRPr="006A3E36">
              <w:rPr>
                <w:b/>
                <w:sz w:val="24"/>
              </w:rPr>
              <w:t>Nome</w:t>
            </w:r>
          </w:p>
        </w:tc>
        <w:tc>
          <w:tcPr>
            <w:tcW w:w="1683" w:type="dxa"/>
          </w:tcPr>
          <w:p w:rsidR="006A3E36" w:rsidRPr="006A3E36" w:rsidRDefault="006A3E36" w:rsidP="006A3E36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Cs w:val="20"/>
              </w:rPr>
            </w:pPr>
            <w:r w:rsidRPr="005B79A2">
              <w:rPr>
                <w:b/>
                <w:sz w:val="24"/>
              </w:rPr>
              <w:t>Prefixo</w:t>
            </w:r>
          </w:p>
        </w:tc>
        <w:tc>
          <w:tcPr>
            <w:tcW w:w="1087" w:type="dxa"/>
          </w:tcPr>
          <w:p w:rsidR="006A3E36" w:rsidRPr="006A3E36" w:rsidRDefault="006A3E36" w:rsidP="006A3E36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Cs w:val="20"/>
              </w:rPr>
            </w:pPr>
            <w:r w:rsidRPr="005B79A2">
              <w:rPr>
                <w:b/>
                <w:sz w:val="24"/>
              </w:rPr>
              <w:t>Código</w:t>
            </w:r>
          </w:p>
        </w:tc>
        <w:tc>
          <w:tcPr>
            <w:tcW w:w="1766" w:type="dxa"/>
            <w:vMerge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6A3E36" w:rsidRPr="006A3E36" w:rsidTr="006A3E36">
        <w:tc>
          <w:tcPr>
            <w:tcW w:w="2553" w:type="dxa"/>
          </w:tcPr>
          <w:p w:rsidR="006A3E36" w:rsidRPr="006A3E36" w:rsidRDefault="006A3E36">
            <w:pPr>
              <w:pStyle w:val="Corpodetexto"/>
              <w:spacing w:line="360" w:lineRule="auto"/>
              <w:jc w:val="both"/>
              <w:rPr>
                <w:szCs w:val="20"/>
              </w:rPr>
            </w:pPr>
            <w:r w:rsidRPr="006A3E36">
              <w:rPr>
                <w:i/>
                <w:iCs/>
                <w:color w:val="999999"/>
                <w:szCs w:val="20"/>
              </w:rPr>
              <w:t>Valparaíso de Goiás/GO – Brasília/DF</w:t>
            </w:r>
          </w:p>
        </w:tc>
        <w:tc>
          <w:tcPr>
            <w:tcW w:w="2409" w:type="dxa"/>
          </w:tcPr>
          <w:p w:rsidR="006A3E36" w:rsidRPr="006A3E36" w:rsidRDefault="006A3E36">
            <w:pPr>
              <w:pStyle w:val="Corpodetexto"/>
              <w:spacing w:line="360" w:lineRule="auto"/>
              <w:jc w:val="both"/>
              <w:rPr>
                <w:i/>
                <w:iCs/>
                <w:color w:val="999999"/>
                <w:szCs w:val="20"/>
              </w:rPr>
            </w:pPr>
            <w:r w:rsidRPr="006A3E36">
              <w:rPr>
                <w:i/>
                <w:iCs/>
                <w:color w:val="999999"/>
                <w:szCs w:val="20"/>
              </w:rPr>
              <w:t>Valparaíso de Goiás/GO – Brasília/DF</w:t>
            </w:r>
          </w:p>
        </w:tc>
        <w:tc>
          <w:tcPr>
            <w:tcW w:w="1683" w:type="dxa"/>
          </w:tcPr>
          <w:p w:rsidR="006A3E36" w:rsidRPr="006A3E36" w:rsidRDefault="006A3E36">
            <w:pPr>
              <w:pStyle w:val="Corpodetexto"/>
              <w:spacing w:line="360" w:lineRule="auto"/>
              <w:jc w:val="both"/>
              <w:rPr>
                <w:szCs w:val="20"/>
              </w:rPr>
            </w:pPr>
            <w:r w:rsidRPr="006A3E36">
              <w:rPr>
                <w:i/>
                <w:iCs/>
                <w:color w:val="999999"/>
                <w:szCs w:val="20"/>
              </w:rPr>
              <w:t>12-0000-70</w:t>
            </w:r>
          </w:p>
        </w:tc>
        <w:tc>
          <w:tcPr>
            <w:tcW w:w="1087" w:type="dxa"/>
          </w:tcPr>
          <w:p w:rsidR="006A3E36" w:rsidRPr="006A3E36" w:rsidRDefault="006A3E36">
            <w:pPr>
              <w:pStyle w:val="Corpodetexto"/>
              <w:spacing w:line="360" w:lineRule="auto"/>
              <w:jc w:val="both"/>
              <w:rPr>
                <w:szCs w:val="20"/>
              </w:rPr>
            </w:pPr>
            <w:r w:rsidRPr="006A3E36">
              <w:rPr>
                <w:i/>
                <w:iCs/>
                <w:color w:val="999999"/>
                <w:szCs w:val="20"/>
              </w:rPr>
              <w:t>5007</w:t>
            </w:r>
          </w:p>
        </w:tc>
        <w:tc>
          <w:tcPr>
            <w:tcW w:w="1766" w:type="dxa"/>
          </w:tcPr>
          <w:p w:rsidR="006A3E36" w:rsidRPr="006A3E36" w:rsidRDefault="006A3E36">
            <w:pPr>
              <w:pStyle w:val="Corpodetexto"/>
              <w:spacing w:line="360" w:lineRule="auto"/>
              <w:jc w:val="both"/>
              <w:rPr>
                <w:i/>
                <w:iCs/>
                <w:color w:val="999999"/>
                <w:szCs w:val="20"/>
              </w:rPr>
            </w:pPr>
            <w:r>
              <w:rPr>
                <w:i/>
                <w:iCs/>
                <w:color w:val="999999"/>
                <w:szCs w:val="20"/>
              </w:rPr>
              <w:t>Implantação ou supressão</w:t>
            </w:r>
          </w:p>
        </w:tc>
      </w:tr>
      <w:tr w:rsidR="006A3E36" w:rsidRPr="005B79A2" w:rsidTr="006A3E36">
        <w:tc>
          <w:tcPr>
            <w:tcW w:w="2553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87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66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6A3E36" w:rsidRPr="005B79A2" w:rsidTr="006A3E36">
        <w:tc>
          <w:tcPr>
            <w:tcW w:w="2553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87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66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6A3E36" w:rsidRPr="005B79A2" w:rsidTr="006A3E36">
        <w:tc>
          <w:tcPr>
            <w:tcW w:w="2553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87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66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6A3E36" w:rsidRPr="005B79A2" w:rsidTr="006A3E36">
        <w:tc>
          <w:tcPr>
            <w:tcW w:w="2553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87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66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6A3E36" w:rsidRPr="005B79A2" w:rsidTr="006A3E36">
        <w:tc>
          <w:tcPr>
            <w:tcW w:w="2553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09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83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87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66" w:type="dxa"/>
          </w:tcPr>
          <w:p w:rsidR="006A3E36" w:rsidRPr="005B79A2" w:rsidRDefault="006A3E36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</w:tbl>
    <w:p w:rsidR="002B4C0E" w:rsidRPr="00203A10" w:rsidRDefault="00203A10" w:rsidP="00203A10">
      <w:pPr>
        <w:pStyle w:val="Corpodetexto"/>
        <w:spacing w:line="240" w:lineRule="auto"/>
        <w:ind w:left="-425" w:right="-567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203A10">
        <w:rPr>
          <w:sz w:val="22"/>
          <w:szCs w:val="22"/>
        </w:rPr>
        <w:t xml:space="preserve">Para os serviços semiurbanos, de acordo com a Resolução 4.130/2013, é permitida a implantação de serviço diferenciado do tipo </w:t>
      </w:r>
      <w:r w:rsidRPr="00203A10">
        <w:rPr>
          <w:sz w:val="22"/>
          <w:szCs w:val="22"/>
          <w:u w:val="single"/>
        </w:rPr>
        <w:t>Convencional sem sanitário</w:t>
      </w:r>
      <w:r w:rsidRPr="00203A10">
        <w:rPr>
          <w:sz w:val="22"/>
          <w:szCs w:val="22"/>
        </w:rPr>
        <w:t>, com cobrança diferenciada de tarifa, nos termos estabelecidos pela ANTT.</w:t>
      </w:r>
    </w:p>
    <w:p w:rsidR="00203A10" w:rsidRDefault="00203A10">
      <w:pPr>
        <w:pStyle w:val="Padro"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2B4C0E" w:rsidRDefault="00656627">
      <w:pPr>
        <w:pStyle w:val="Padro"/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Nestes termos, pedimos deferimento.</w:t>
      </w:r>
    </w:p>
    <w:p w:rsidR="005B79A2" w:rsidRPr="005B79A2" w:rsidRDefault="005B79A2">
      <w:pPr>
        <w:pStyle w:val="Padro"/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2B4C0E" w:rsidRPr="005B79A2" w:rsidRDefault="00656627" w:rsidP="005B79A2">
      <w:pPr>
        <w:pStyle w:val="Padro"/>
        <w:spacing w:line="100" w:lineRule="atLeast"/>
        <w:ind w:firstLine="2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__________________, _____ de _______________ de</w:t>
      </w:r>
      <w:r>
        <w:rPr>
          <w:rFonts w:ascii="Arial" w:hAnsi="Arial" w:cs="Arial"/>
          <w:sz w:val="24"/>
          <w:szCs w:val="24"/>
        </w:rPr>
        <w:t>________</w:t>
      </w:r>
    </w:p>
    <w:p w:rsidR="002B4C0E" w:rsidRPr="005B79A2" w:rsidRDefault="002B4C0E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2B4C0E" w:rsidRPr="005B79A2" w:rsidRDefault="00656627" w:rsidP="005B79A2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___________________________________</w:t>
      </w:r>
    </w:p>
    <w:p w:rsidR="002B4C0E" w:rsidRPr="005B79A2" w:rsidRDefault="00656627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(Nome e Assinatura do Sócio ou Representante Legal)</w:t>
      </w:r>
    </w:p>
    <w:sectPr w:rsidR="002B4C0E" w:rsidRPr="005B79A2">
      <w:headerReference w:type="default" r:id="rId7"/>
      <w:footerReference w:type="default" r:id="rId8"/>
      <w:pgSz w:w="11906" w:h="16838"/>
      <w:pgMar w:top="1417" w:right="1701" w:bottom="765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AA" w:rsidRDefault="009459AA">
      <w:pPr>
        <w:spacing w:after="0" w:line="240" w:lineRule="auto"/>
      </w:pPr>
      <w:r>
        <w:separator/>
      </w:r>
    </w:p>
  </w:endnote>
  <w:endnote w:type="continuationSeparator" w:id="0">
    <w:p w:rsidR="009459AA" w:rsidRDefault="0094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E" w:rsidRDefault="002B4C0E">
    <w:pPr>
      <w:pStyle w:val="Padro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AA" w:rsidRDefault="009459AA">
      <w:pPr>
        <w:spacing w:after="0" w:line="240" w:lineRule="auto"/>
      </w:pPr>
      <w:r>
        <w:separator/>
      </w:r>
    </w:p>
  </w:footnote>
  <w:footnote w:type="continuationSeparator" w:id="0">
    <w:p w:rsidR="009459AA" w:rsidRDefault="0094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0E" w:rsidRDefault="00C5602D">
    <w:pPr>
      <w:pStyle w:val="Cabealho"/>
      <w:spacing w:after="120"/>
      <w:jc w:val="center"/>
    </w:pPr>
    <w:r w:rsidRPr="00D60553">
      <w:rPr>
        <w:rFonts w:ascii="Arial" w:hAnsi="Arial" w:cs="Arial"/>
        <w:noProof/>
        <w:lang w:eastAsia="pt-BR"/>
      </w:rPr>
      <w:drawing>
        <wp:inline distT="0" distB="0" distL="0" distR="0" wp14:anchorId="5C3292FE" wp14:editId="1B3DFC5B">
          <wp:extent cx="1678733" cy="849561"/>
          <wp:effectExtent l="0" t="0" r="0" b="8255"/>
          <wp:docPr id="1" name="Imagem 1" descr="http://intra/upd_blob/upd_fck/images/logo_As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upd_blob/upd_fck/images/logo_Ass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48" cy="86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SCES, lote 10, trecho 03, Projeto Orla Pólo 8 - 70200-003 Brasília - DF </w:t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>Tel.: (61) 3410-1405 / Fax: (61) 3410-1428</w:t>
    </w:r>
  </w:p>
  <w:p w:rsidR="002B4C0E" w:rsidRDefault="0065662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Correio Eletrônico: </w:t>
    </w:r>
    <w:r>
      <w:rPr>
        <w:rFonts w:ascii="Times New Roman" w:hAnsi="Times New Roman"/>
        <w:color w:val="0000FF"/>
        <w:sz w:val="18"/>
        <w:szCs w:val="18"/>
      </w:rPr>
      <w:t>supas@antt.gov.br</w:t>
    </w:r>
  </w:p>
  <w:p w:rsidR="002B4C0E" w:rsidRDefault="002B4C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4CDB"/>
    <w:multiLevelType w:val="multilevel"/>
    <w:tmpl w:val="42A4F1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240F67"/>
    <w:multiLevelType w:val="multilevel"/>
    <w:tmpl w:val="42B22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E"/>
    <w:rsid w:val="00203A10"/>
    <w:rsid w:val="002B4C0E"/>
    <w:rsid w:val="00371C8B"/>
    <w:rsid w:val="005B79A2"/>
    <w:rsid w:val="005C28BA"/>
    <w:rsid w:val="00656627"/>
    <w:rsid w:val="006A3E36"/>
    <w:rsid w:val="006C4A76"/>
    <w:rsid w:val="00735C5C"/>
    <w:rsid w:val="009459AA"/>
    <w:rsid w:val="00B34142"/>
    <w:rsid w:val="00C5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A9B1-7947-4950-8393-C9353C63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after="0" w:line="100" w:lineRule="atLeast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sz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0" w:line="100" w:lineRule="atLeast"/>
    </w:pPr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Flora Regina Couto de Mendonca</cp:lastModifiedBy>
  <cp:revision>2</cp:revision>
  <cp:lastPrinted>2015-01-09T17:50:00Z</cp:lastPrinted>
  <dcterms:created xsi:type="dcterms:W3CDTF">2018-02-09T13:08:00Z</dcterms:created>
  <dcterms:modified xsi:type="dcterms:W3CDTF">2018-02-09T13:08:00Z</dcterms:modified>
</cp:coreProperties>
</file>